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581C87"/>
                <w:sz w:val="15"/>
              </w:rPr>
              <w:t>EXPÉDITEUR</w:t>
            </w:r>
          </w:p>
          <w:p>
            <w:pPr>
              <w:spacing w:after="0"/>
            </w:pPr>
            <w:r>
              <w:rPr>
                <w:rFonts w:ascii="Aptos" w:hAnsi="Aptos"/>
                <w:b/>
                <w:i w:val="0"/>
                <w:color w:val="172033"/>
                <w:sz w:val="18"/>
              </w:rPr>
              <w:t>Ayoub Lemoine</w:t>
            </w:r>
          </w:p>
          <w:p>
            <w:pPr>
              <w:spacing w:after="0"/>
            </w:pPr>
            <w:r>
              <w:rPr>
                <w:rFonts w:ascii="Aptos" w:hAnsi="Aptos"/>
                <w:b w:val="0"/>
                <w:i w:val="0"/>
                <w:color w:val="172033"/>
                <w:sz w:val="18"/>
              </w:rPr>
              <w:t>30 rue de la Marne</w:t>
            </w:r>
          </w:p>
          <w:p>
            <w:pPr>
              <w:spacing w:after="0"/>
            </w:pPr>
            <w:r>
              <w:rPr>
                <w:rFonts w:ascii="Aptos" w:hAnsi="Aptos"/>
                <w:b w:val="0"/>
                <w:i w:val="0"/>
                <w:color w:val="172033"/>
                <w:sz w:val="18"/>
              </w:rPr>
              <w:t>51100 Reims</w:t>
            </w:r>
          </w:p>
        </w:tc>
        <w:tc>
          <w:tcPr>
            <w:tcW w:type="dxa" w:w="4989"/>
            <w:vAlign w:val="top"/>
            <w:tcMar>
              <w:top w:w="70" w:type="dxa"/>
              <w:start w:w="120" w:type="dxa"/>
              <w:bottom w:w="70" w:type="dxa"/>
              <w:end w:w="120" w:type="dxa"/>
            </w:tcMar>
            <w:shd w:fill="F3E8FF"/>
          </w:tcPr>
          <w:p>
            <w:r/>
            <w:r>
              <w:rPr>
                <w:rFonts w:ascii="Aptos" w:hAnsi="Aptos"/>
                <w:b/>
                <w:i w:val="0"/>
                <w:color w:val="581C87"/>
                <w:sz w:val="15"/>
              </w:rPr>
              <w:t>DESTINATAIRE</w:t>
            </w:r>
          </w:p>
          <w:p>
            <w:pPr>
              <w:spacing w:after="0"/>
            </w:pPr>
            <w:r>
              <w:rPr>
                <w:rFonts w:ascii="Aptos" w:hAnsi="Aptos"/>
                <w:b/>
                <w:i w:val="0"/>
                <w:color w:val="172033"/>
                <w:sz w:val="18"/>
              </w:rPr>
              <w:t>CANAL+ Service résiliation</w:t>
            </w:r>
          </w:p>
          <w:p>
            <w:pPr>
              <w:spacing w:after="0"/>
            </w:pPr>
            <w:r>
              <w:rPr>
                <w:rFonts w:ascii="Aptos" w:hAnsi="Aptos"/>
                <w:b w:val="0"/>
                <w:i w:val="0"/>
                <w:color w:val="172033"/>
                <w:sz w:val="18"/>
              </w:rPr>
              <w:t>TSA 86712</w:t>
            </w:r>
          </w:p>
          <w:p>
            <w:pPr>
              <w:spacing w:after="0"/>
            </w:pPr>
            <w:r>
              <w:rPr>
                <w:rFonts w:ascii="Aptos" w:hAnsi="Aptos"/>
                <w:b w:val="0"/>
                <w:i w:val="0"/>
                <w:color w:val="172033"/>
                <w:sz w:val="18"/>
              </w:rPr>
              <w:t>95905 Cergy-Pontoise Cedex 9</w:t>
            </w:r>
          </w:p>
        </w:tc>
      </w:tr>
    </w:tbl>
    <w:p>
      <w:pPr>
        <w:spacing w:after="0"/>
      </w:pPr>
    </w:p>
    <w:p>
      <w:pPr>
        <w:spacing w:after="100"/>
        <w:jc w:val="right"/>
      </w:pPr>
      <w:r>
        <w:rPr>
          <w:rFonts w:ascii="Aptos" w:hAnsi="Aptos"/>
          <w:b w:val="0"/>
          <w:i w:val="0"/>
          <w:color w:val="475569"/>
          <w:sz w:val="18"/>
        </w:rPr>
        <w:t>Reims,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3E8FF"/>
            <w:tcMar>
              <w:top w:w="70" w:type="dxa"/>
              <w:start w:w="100" w:type="dxa"/>
              <w:bottom w:w="70" w:type="dxa"/>
              <w:end w:w="100" w:type="dxa"/>
            </w:tcMar>
          </w:tcPr>
          <w:p>
            <w:pPr>
              <w:spacing w:after="0"/>
            </w:pPr>
            <w:r/>
            <w:r>
              <w:rPr>
                <w:rFonts w:ascii="Aptos" w:hAnsi="Aptos"/>
                <w:b/>
                <w:i w:val="0"/>
                <w:color w:val="581C87"/>
                <w:sz w:val="14"/>
              </w:rPr>
              <w:t>NUMÉRO CLIENT</w:t>
              <w:br/>
            </w:r>
            <w:r>
              <w:rPr>
                <w:rFonts w:ascii="Aptos" w:hAnsi="Aptos"/>
                <w:b w:val="0"/>
                <w:i w:val="0"/>
                <w:color w:val="172033"/>
                <w:sz w:val="17"/>
              </w:rPr>
              <w:t>R092814771</w:t>
            </w:r>
          </w:p>
        </w:tc>
        <w:tc>
          <w:tcPr>
            <w:tcW w:type="dxa" w:w="3289"/>
            <w:shd w:fill="F3E8FF"/>
            <w:tcMar>
              <w:top w:w="70" w:type="dxa"/>
              <w:start w:w="100" w:type="dxa"/>
              <w:bottom w:w="70" w:type="dxa"/>
              <w:end w:w="100" w:type="dxa"/>
            </w:tcMar>
          </w:tcPr>
          <w:p>
            <w:pPr>
              <w:spacing w:after="0"/>
            </w:pPr>
            <w:r/>
            <w:r>
              <w:rPr>
                <w:rFonts w:ascii="Aptos" w:hAnsi="Aptos"/>
                <w:b/>
                <w:i w:val="0"/>
                <w:color w:val="581C87"/>
                <w:sz w:val="14"/>
              </w:rPr>
              <w:t>OFFRE</w:t>
              <w:br/>
            </w:r>
            <w:r>
              <w:rPr>
                <w:rFonts w:ascii="Aptos" w:hAnsi="Aptos"/>
                <w:b w:val="0"/>
                <w:i w:val="0"/>
                <w:color w:val="172033"/>
                <w:sz w:val="17"/>
              </w:rPr>
              <w:t>CANAL+ avec engagement</w:t>
            </w:r>
          </w:p>
        </w:tc>
        <w:tc>
          <w:tcPr>
            <w:tcW w:type="dxa" w:w="3289"/>
            <w:shd w:fill="F3E8FF"/>
            <w:tcMar>
              <w:top w:w="70" w:type="dxa"/>
              <w:start w:w="100" w:type="dxa"/>
              <w:bottom w:w="70" w:type="dxa"/>
              <w:end w:w="100" w:type="dxa"/>
            </w:tcMar>
          </w:tcPr>
          <w:p>
            <w:pPr>
              <w:spacing w:after="0"/>
            </w:pPr>
            <w:r/>
            <w:r>
              <w:rPr>
                <w:rFonts w:ascii="Aptos" w:hAnsi="Aptos"/>
                <w:b/>
                <w:i w:val="0"/>
                <w:color w:val="581C87"/>
                <w:sz w:val="14"/>
              </w:rPr>
              <w:t>ÉCHÉANCE</w:t>
              <w:br/>
            </w:r>
            <w:r>
              <w:rPr>
                <w:rFonts w:ascii="Aptos" w:hAnsi="Aptos"/>
                <w:b w:val="0"/>
                <w:i w:val="0"/>
                <w:color w:val="172033"/>
                <w:sz w:val="17"/>
              </w:rPr>
              <w:t>30/09/2026</w:t>
            </w:r>
          </w:p>
        </w:tc>
      </w:tr>
    </w:tbl>
    <w:p>
      <w:pPr>
        <w:spacing w:after="0"/>
      </w:pPr>
    </w:p>
    <w:p>
      <w:pPr>
        <w:spacing w:after="80"/>
      </w:pPr>
      <w:r>
        <w:rPr>
          <w:rFonts w:ascii="Aptos" w:hAnsi="Aptos"/>
          <w:b/>
          <w:i w:val="0"/>
          <w:color w:val="581C87"/>
          <w:sz w:val="17"/>
        </w:rPr>
        <w:t>Lettre recommandée avec avis de réception, adresse vérifiée le 17 juillet 2026</w:t>
      </w:r>
    </w:p>
    <w:p>
      <w:pPr>
        <w:keepLines/>
        <w:widowControl/>
        <w:spacing w:after="160"/>
      </w:pPr>
      <w:r>
        <w:rPr>
          <w:rFonts w:ascii="Aptos" w:hAnsi="Aptos"/>
          <w:b/>
          <w:i w:val="0"/>
          <w:color w:val="581C87"/>
          <w:sz w:val="22"/>
        </w:rPr>
        <w:t xml:space="preserve">Objet : </w:t>
      </w:r>
      <w:r>
        <w:rPr>
          <w:rFonts w:ascii="Aptos" w:hAnsi="Aptos"/>
          <w:b/>
          <w:i w:val="0"/>
          <w:color w:val="172033"/>
          <w:sz w:val="22"/>
        </w:rPr>
        <w:t>Non-renouvellement de l'abonnement CANAL+ au 30 septembre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informe que je ne souhaite pas renouveler mon abonnement CANAL+ numéro R092814771 au-delà de son échéance du 30 septembre 2026. La demande est envoyée plus de trente jours avant cette date.</w:t>
      </w:r>
    </w:p>
    <w:p>
      <w:pPr>
        <w:keepLines/>
        <w:widowControl/>
        <w:spacing w:after="120"/>
        <w:ind w:firstLine="312"/>
        <w:jc w:val="both"/>
      </w:pPr>
      <w:r>
        <w:rPr>
          <w:rFonts w:ascii="Aptos" w:hAnsi="Aptos"/>
          <w:b w:val="0"/>
          <w:i w:val="0"/>
          <w:color w:val="172033"/>
          <w:sz w:val="20"/>
        </w:rPr>
        <w:t>Merci de maintenir les services jusqu'à l'échéance réglée puis d'arrêter la facturation et les accès. Je vous demande de confirmer que la date enregistrée dans mon Espace Client correspond bien au 30 septembre 2026.</w:t>
      </w:r>
    </w:p>
    <w:p>
      <w:pPr>
        <w:keepLines/>
        <w:widowControl/>
        <w:spacing w:after="120"/>
        <w:ind w:firstLine="312"/>
        <w:jc w:val="both"/>
      </w:pPr>
      <w:r>
        <w:rPr>
          <w:rFonts w:ascii="Aptos" w:hAnsi="Aptos"/>
          <w:b w:val="0"/>
          <w:i w:val="0"/>
          <w:color w:val="172033"/>
          <w:sz w:val="20"/>
        </w:rPr>
        <w:t>Après la fin, je restituerai le décodeur, la télécommande, l'alimentation et la carte selon les instructions communiquées. Je conserverai le certificat de restitution pendant la durée recommandée et vérifierai la facture de clôture.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581C87"/>
                <w:sz w:val="14"/>
              </w:rPr>
              <w:t>PIÈCES JOINTES</w:t>
            </w:r>
          </w:p>
          <w:p>
            <w:pPr>
              <w:pStyle w:val="ListBullet"/>
              <w:spacing w:after="0"/>
            </w:pPr>
            <w:r>
              <w:rPr>
                <w:rFonts w:ascii="Aptos" w:hAnsi="Aptos"/>
                <w:b w:val="0"/>
                <w:i w:val="0"/>
                <w:color w:val="475569"/>
                <w:sz w:val="16"/>
              </w:rPr>
              <w:t>Copie de la page Échéance de l'Espace Client</w:t>
            </w:r>
          </w:p>
          <w:p>
            <w:pPr>
              <w:pStyle w:val="ListBullet"/>
              <w:spacing w:after="0"/>
            </w:pPr>
            <w:r>
              <w:rPr>
                <w:rFonts w:ascii="Aptos" w:hAnsi="Aptos"/>
                <w:b w:val="0"/>
                <w:i w:val="0"/>
                <w:color w:val="475569"/>
                <w:sz w:val="16"/>
              </w:rPr>
              <w:t>Inventaire du matériel confié</w:t>
            </w:r>
          </w:p>
        </w:tc>
        <w:tc>
          <w:tcPr>
            <w:tcW w:type="dxa" w:w="3118"/>
          </w:tcPr>
          <w:p>
            <w:pPr>
              <w:jc w:val="center"/>
            </w:pPr>
            <w:r/>
            <w:r>
              <w:rPr>
                <w:rFonts w:ascii="Aptos" w:hAnsi="Aptos"/>
                <w:b/>
                <w:i w:val="0"/>
                <w:color w:val="581C87"/>
                <w:sz w:val="14"/>
              </w:rPr>
              <w:t>Signature</w:t>
            </w:r>
          </w:p>
          <w:p>
            <w:pPr>
              <w:spacing w:before="180"/>
              <w:jc w:val="center"/>
            </w:pPr>
            <w:r>
              <w:rPr>
                <w:rFonts w:ascii="Aptos" w:hAnsi="Aptos"/>
                <w:b/>
                <w:i w:val="0"/>
                <w:color w:val="172033"/>
                <w:sz w:val="20"/>
              </w:rPr>
              <w:t>Ayoub Lemoine</w:t>
            </w:r>
          </w:p>
        </w:tc>
      </w:tr>
    </w:tbl>
    <w:p>
      <w:pPr>
        <w:spacing w:before="80" w:after="0"/>
      </w:pPr>
      <w:r>
        <w:rPr>
          <w:rFonts w:ascii="Aptos" w:hAnsi="Aptos"/>
          <w:b/>
          <w:i w:val="0"/>
          <w:color w:val="581C87"/>
          <w:sz w:val="15"/>
        </w:rPr>
        <w:t xml:space="preserve">À CONSERVER · </w:t>
      </w:r>
      <w:r>
        <w:rPr>
          <w:rFonts w:ascii="Aptos" w:hAnsi="Aptos"/>
          <w:b w:val="0"/>
          <w:i w:val="0"/>
          <w:color w:val="475569"/>
          <w:sz w:val="15"/>
        </w:rPr>
        <w:t>L'adresse et les conditions CANAL+ ont été vérifiées le 17 juillet 2026 ; les contrôler de nouveau avant tout envoi ultérieur.</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581C87"/>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