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Document RH modifiable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Modèle de fiche de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PRIORITÉS ET RÉSULTATS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Missions prioritaires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1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2 et livrable]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[Priorité 3 et livrable]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[Qualité attendue]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[Délai ou fréquence]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[Indicateur maîtrisable]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