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i w:val="0"/>
          <w:color w:val="1D7874"/>
          <w:sz w:val="15"/>
        </w:rPr>
        <w:t>VENTE OCCASIONNELLE ENTRE PARTICULIERS</w:t>
        <w:br/>
      </w:r>
      <w:r>
        <w:rPr>
          <w:rFonts w:ascii="Aptos" w:hAnsi="Aptos"/>
          <w:b/>
          <w:i w:val="0"/>
          <w:color w:val="143F46"/>
          <w:sz w:val="42"/>
        </w:rPr>
        <w:t>REÇU DE PAIEMENT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21"/>
        <w:gridCol w:w="3421"/>
        <w:gridCol w:w="3421"/>
      </w:tblGrid>
      <w:tr>
        <w:tc>
          <w:tcPr>
            <w:tcW w:type="dxa" w:w="3421"/>
            <w:shd w:fill="E5F5F3"/>
            <w:tcMar>
              <w:top w:w="18" w:type="dxa"/>
              <w:start w:w="0" w:type="dxa"/>
              <w:bottom w:w="18" w:type="dxa"/>
              <w:end w:w="0" w:type="dxa"/>
            </w:tcMar>
          </w:tcPr>
          <w:p/>
        </w:tc>
        <w:tc>
          <w:tcPr>
            <w:tcW w:type="dxa" w:w="3421"/>
            <w:shd w:fill="1D7874"/>
            <w:tcMar>
              <w:top w:w="18" w:type="dxa"/>
              <w:start w:w="0" w:type="dxa"/>
              <w:bottom w:w="18" w:type="dxa"/>
              <w:end w:w="0" w:type="dxa"/>
            </w:tcMar>
          </w:tcPr>
          <w:p/>
        </w:tc>
        <w:tc>
          <w:tcPr>
            <w:tcW w:type="dxa" w:w="3421"/>
            <w:shd w:fill="E5F5F3"/>
            <w:tcMar>
              <w:top w:w="18" w:type="dxa"/>
              <w:start w:w="0" w:type="dxa"/>
              <w:bottom w:w="18" w:type="dxa"/>
              <w:end w:w="0" w:type="dxa"/>
            </w:tcMar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REÇU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RP-2026-003</w:t>
            </w:r>
          </w:p>
        </w:tc>
        <w:tc>
          <w:tcPr>
            <w:tcW w:type="dxa" w:w="2565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DATE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16/07/2026</w:t>
            </w:r>
          </w:p>
        </w:tc>
        <w:tc>
          <w:tcPr>
            <w:tcW w:type="dxa" w:w="2565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MONTANT REÇU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480,00 €</w:t>
            </w:r>
          </w:p>
        </w:tc>
        <w:tc>
          <w:tcPr>
            <w:tcW w:type="dxa" w:w="2565"/>
            <w:shd w:fill="E5F5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3"/>
              </w:rPr>
              <w:t>MODE</w:t>
              <w:br/>
            </w:r>
            <w:r>
              <w:rPr>
                <w:rFonts w:ascii="Aptos" w:hAnsi="Aptos"/>
                <w:b/>
                <w:i w:val="0"/>
                <w:color w:val="143F46"/>
                <w:sz w:val="16"/>
              </w:rPr>
              <w:t>Virement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5F5F3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6"/>
              </w:rPr>
              <w:t>REÇU DE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7"/>
              </w:rPr>
              <w:t>[Nom et adresse de l’acheteur]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6"/>
              </w:rPr>
              <w:t>POUR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7"/>
              </w:rPr>
              <w:t>Achat d’un appareil photo [marque / modèle / n° de série]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5F5F3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6"/>
              </w:rPr>
              <w:t>DÉCLARATION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8"/>
              </w:rPr>
              <w:t>Je soussigné(e) [vendeur] reconnais avoir reçu la somme de quatre cent quatre-vingts euros correspondant au paiement complet du bien décrit ci-dessus.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5F5F3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143F46"/>
                <w:sz w:val="16"/>
              </w:rPr>
              <w:t>Reçu établi en deux exemplaires. Il ne constitue pas une facture commerciale et n’ouvre aucun droit à déduction de TVA.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4"/>
              </w:rPr>
              <w:t>ÉTABLI / CERTIFIÉ PAR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1D7874"/>
                <w:sz w:val="14"/>
              </w:rPr>
              <w:t>REÇU / SIGNATURE</w:t>
              <w:br/>
            </w:r>
            <w:r>
              <w:rPr>
                <w:rFonts w:ascii="Aptos" w:hAnsi="Aptos"/>
                <w:b w:val="0"/>
                <w:i w:val="0"/>
                <w:color w:val="143F46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1D7874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43F46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7874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43F46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