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i w:val="0"/>
          <w:color w:val="3568A8"/>
          <w:sz w:val="15"/>
        </w:rPr>
        <w:t>PREUVE COMPLÉMENTAIRE · FACTURE IDENTIFIÉE</w:t>
        <w:br/>
      </w:r>
      <w:r>
        <w:rPr>
          <w:rFonts w:ascii="Aptos" w:hAnsi="Aptos"/>
          <w:b/>
          <w:i w:val="0"/>
          <w:color w:val="1B2E59"/>
          <w:sz w:val="42"/>
        </w:rPr>
        <w:t>ATTESTATION DE RÈGLEMENT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21"/>
        <w:gridCol w:w="3421"/>
        <w:gridCol w:w="3421"/>
      </w:tblGrid>
      <w:tr>
        <w:tc>
          <w:tcPr>
            <w:tcW w:type="dxa" w:w="3421"/>
            <w:shd w:fill="E9F1FB"/>
            <w:tcMar>
              <w:top w:w="18" w:type="dxa"/>
              <w:start w:w="0" w:type="dxa"/>
              <w:bottom w:w="18" w:type="dxa"/>
              <w:end w:w="0" w:type="dxa"/>
            </w:tcMar>
          </w:tcPr>
          <w:p/>
        </w:tc>
        <w:tc>
          <w:tcPr>
            <w:tcW w:type="dxa" w:w="3421"/>
            <w:shd w:fill="3568A8"/>
            <w:tcMar>
              <w:top w:w="18" w:type="dxa"/>
              <w:start w:w="0" w:type="dxa"/>
              <w:bottom w:w="18" w:type="dxa"/>
              <w:end w:w="0" w:type="dxa"/>
            </w:tcMar>
          </w:tcPr>
          <w:p/>
        </w:tc>
        <w:tc>
          <w:tcPr>
            <w:tcW w:type="dxa" w:w="3421"/>
            <w:shd w:fill="E9F1FB"/>
            <w:tcMar>
              <w:top w:w="18" w:type="dxa"/>
              <w:start w:w="0" w:type="dxa"/>
              <w:bottom w:w="18" w:type="dxa"/>
              <w:end w:w="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ATTESTATION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AR-2026-009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DATE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16/07/2026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FACTURE LIÉE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FA-2026-118</w:t>
            </w:r>
          </w:p>
        </w:tc>
        <w:tc>
          <w:tcPr>
            <w:tcW w:type="dxa" w:w="2565"/>
            <w:shd w:fill="E9F1F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3"/>
              </w:rPr>
              <w:t>MONTANT</w:t>
              <w:br/>
            </w:r>
            <w:r>
              <w:rPr>
                <w:rFonts w:ascii="Aptos" w:hAnsi="Aptos"/>
                <w:b/>
                <w:i w:val="0"/>
                <w:color w:val="1B2E59"/>
                <w:sz w:val="16"/>
              </w:rPr>
              <w:t>2 040,00 €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9F1FB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6"/>
              </w:rPr>
              <w:t>DÉCLARATION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8"/>
              </w:rPr>
              <w:t>Nous attestons avoir reçu de [client] le règlement intégral de la facture FA-2026-118, émise le 18/06/2026, pour un montant TTC de 2 040,00 €.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6"/>
              </w:rPr>
              <w:t>DÉTAIL DU RÈGLEMENT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7"/>
              </w:rPr>
              <w:t>Date de valeur : 15/07/2026</w:t>
              <w:br/>
              <w:t>Mode : virement</w:t>
              <w:br/>
              <w:t>Référence : VIR-20260715-51</w:t>
              <w:br/>
              <w:t>Devise : EUR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9F1FB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6"/>
              </w:rPr>
              <w:t>PORTÉE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7"/>
              </w:rPr>
              <w:t>Cette attestation confirme l’encaissement. Elle ne remplace ni la facture originale ni la preuve bancaire conservée au dossier.</w:t>
            </w:r>
          </w:p>
        </w:tc>
      </w:tr>
    </w:tbl>
    <w:p>
      <w:pPr>
        <w:spacing w:after="0"/>
      </w:pPr>
    </w:p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>ÉTABLI / CERTIFIÉ PAR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3568A8"/>
                <w:sz w:val="14"/>
              </w:rPr>
              <w:t>REÇU / SIGNATURE</w:t>
              <w:br/>
            </w:r>
            <w:r>
              <w:rPr>
                <w:rFonts w:ascii="Aptos" w:hAnsi="Aptos"/>
                <w:b w:val="0"/>
                <w:i w:val="0"/>
                <w:color w:val="1B2E59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3568A8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B2E5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568A8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B2E5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