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Thomas Girard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Technicien de maintenance industrielle dans le canton de Vaud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Lausanne, Suisse</w:t>
        <w:tab/>
        <w:t>+33 6 00 01 20 06</w:t>
        <w:tab/>
        <w:t>thomas.girard@example.com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linkedin.com/in/thomas-girard-exemple</w:t>
      </w:r>
    </w:p>
    <w:p>
      <w:pPr>
        <w:pStyle w:val="CVNotice"/>
        <w:pBdr>
          <w:bottom w:val="single" w:sz="6" w:space="4" w:color="D0D1E8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  <w:shd w:val="clear" w:color="auto" w:fill="ECECF8"/>
        <w:pBdr>
          <w:left w:val="single" w:sz="16" w:space="5" w:color="4B4F9E"/>
        </w:pBdr>
        <w:ind w:left="180" w:right="120"/>
      </w:pPr>
      <w:r>
        <w:rPr>
          <w:rFonts w:ascii="Calibri" w:hAnsi="Calibri" w:cs="Calibri"/>
          <w:lang w:val="fr-FR" w:eastAsia="fr-FR"/>
        </w:rPr>
        <w:t>Confirmé, 8 ans en France, candidat frontalier. Cible : Technicien de maintenance industrielle dans le canton de Vaud. Le recruteur suisse voit immédiatement la disponibilité, la cohérence technique et les attestations disponibles sans fausse déclaration sur le permis.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Technicien maintenance</w:t>
      </w:r>
      <w:r>
        <w:rPr>
          <w:rFonts w:ascii="Calibri" w:hAnsi="Calibri" w:cs="Calibri"/>
          <w:b/>
          <w:color w:val="4B4F9E"/>
          <w:lang w:val="fr-FR" w:eastAsia="fr-FR"/>
        </w:rPr>
        <w:tab/>
        <w:t>2018 - 2026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Lausanne, Suisse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Technicien maintenance 2018-2026 dans deux sites industriels français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17 % des arrêts non planifiés sur une ligne de conditionnement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Réalisation de 96 % du préventif dans les délais sur 12 mois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Diagnostic et remise en service moyenne en 42 minutes sur le périmètre suivi [exemple à remplacer].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maintenance préventive et corrective | diagnostic électromécanique | lecture de schémas | consignation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GMAO | allemand A2 en cours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Réduction de 17 % des arrêts non planifiés sur une ligne de conditionnement.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BTS maintenance 2018</w:t>
      </w:r>
      <w:r>
        <w:rPr>
          <w:rFonts w:ascii="Calibri" w:hAnsi="Calibri" w:cs="Calibri"/>
          <w:b/>
          <w:color w:val="4B4F9E"/>
          <w:lang w:val="fr-FR" w:eastAsia="fr-FR"/>
        </w:rPr>
        <w:tab/>
        <w:t>2018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Lausanne, Suisse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maintenance 2018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Allemand : </w:t>
      </w:r>
      <w:r>
        <w:rPr>
          <w:rFonts w:ascii="Calibri" w:hAnsi="Calibri" w:cs="Calibri"/>
          <w:lang w:val="fr-FR" w:eastAsia="fr-FR"/>
        </w:rPr>
        <w:t>A2 - allemand A2 en cours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Thomas Girard | Technicien de maintenance industrielle dans le canton de Vaud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F2434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4B4F9E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Thomas Girard - Technicien de maintenance industrielle dans le canton de Vaud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