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Sophie Meier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Responsable controlling à Lausanne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Lausanne, Suisse | +33 6 00 22 25 04 | sophie.meier@example.com | linkedin.com/in/sophie-meier-exemple</w:t>
      </w:r>
    </w:p>
    <w:p>
      <w:pPr>
        <w:pStyle w:val="CVNotice"/>
        <w:pBdr>
          <w:bottom w:val="single" w:sz="6" w:space="4" w:color="D2D2D2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Cadre, 13 ans dont 6 en Suisse. Cible : Responsable controlling à Lausanne. Le format cadre met en avant périmètre en CHF, exposition suisse et langues avant les détails de carrière.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Business controller</w:t>
      </w:r>
      <w:r>
        <w:rPr>
          <w:rFonts w:ascii="Calibri" w:hAnsi="Calibri" w:cs="Calibri"/>
          <w:b/>
          <w:color w:val="333333"/>
          <w:lang w:val="fr-FR" w:eastAsia="fr-FR"/>
        </w:rPr>
        <w:tab/>
        <w:t>2013 - 2018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Lausanne, Suisse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Business controller 2013-2018 en France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Pilotage d'un budget consolidé de 48 MCHF pour quatre unités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senior controller</w:t>
      </w:r>
      <w:r>
        <w:rPr>
          <w:rFonts w:ascii="Calibri" w:hAnsi="Calibri" w:cs="Calibri"/>
          <w:b/>
          <w:color w:val="333333"/>
          <w:lang w:val="fr-FR" w:eastAsia="fr-FR"/>
        </w:rPr>
        <w:tab/>
        <w:t>2018 - 2023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Lausanne, Suisse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senior controller 2018-2023 à Neuchâtel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du cycle forecast de 10 à 6 jours ouvrés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responsable controlling</w:t>
      </w:r>
      <w:r>
        <w:rPr>
          <w:rFonts w:ascii="Calibri" w:hAnsi="Calibri" w:cs="Calibri"/>
          <w:b/>
          <w:color w:val="333333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Lausanne, Suisse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responsable controlling 2023-2026 à Lausanne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Déploiement de 14 indicateurs partagés avec finance et opérations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controlling | forecast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Swiss GAAP FER connaissance opérationnelle | SAP S/4HANA | Power BI | Excel Power Query | français C2 | allemand C1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complémentaires : </w:t>
      </w:r>
      <w:r>
        <w:rPr>
          <w:rFonts w:ascii="Calibri" w:hAnsi="Calibri" w:cs="Calibri"/>
          <w:lang w:val="fr-FR" w:eastAsia="fr-FR"/>
        </w:rPr>
        <w:t>anglais C1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français C2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Allemand : </w:t>
      </w:r>
      <w:r>
        <w:rPr>
          <w:rFonts w:ascii="Calibri" w:hAnsi="Calibri" w:cs="Calibri"/>
          <w:lang w:val="fr-FR" w:eastAsia="fr-FR"/>
        </w:rPr>
        <w:t>C1 - allemand C1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C1 - anglais C1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Pilotage d'un budget consolidé de 48 MCHF pour quatre unités.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Master français décrit sans équivalence inventée</w:t>
      </w:r>
      <w:r>
        <w:rPr>
          <w:rFonts w:ascii="Calibri" w:hAnsi="Calibri" w:cs="Calibri"/>
          <w:b/>
          <w:color w:val="333333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Lausanne, Suisse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français décrit sans équivalence inventée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Sophie Meier | Responsable controlling à Lausanne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81818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333333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Sophie Meier - Responsable controlling à Lausanne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