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VName"/>
      </w:pPr>
      <w:r>
        <w:rPr>
          <w:rFonts w:ascii="Calibri" w:hAnsi="Calibri" w:cs="Calibri"/>
          <w:b/>
          <w:lang w:val="fr-FR" w:eastAsia="fr-FR"/>
        </w:rPr>
        <w:t>Yanis Fontaine</w:t>
      </w:r>
    </w:p>
    <w:p>
      <w:pPr>
        <w:pStyle w:val="CVHeadline"/>
      </w:pPr>
      <w:r>
        <w:rPr>
          <w:rFonts w:ascii="Calibri" w:hAnsi="Calibri" w:cs="Calibri"/>
          <w:b/>
          <w:lang w:val="fr-FR" w:eastAsia="fr-FR"/>
        </w:rPr>
        <w:t>Préparateur magasinier de pièces industrielles</w:t>
      </w:r>
    </w:p>
    <w:p>
      <w:pPr>
        <w:pStyle w:val="CVContact"/>
        <w:tabs>
          <w:tab w:pos="5046" w:val="center"/>
          <w:tab w:pos="10091" w:val="right"/>
        </w:tabs>
      </w:pPr>
      <w:r>
        <w:rPr>
          <w:rFonts w:ascii="Calibri" w:hAnsi="Calibri" w:cs="Calibri"/>
          <w:lang w:val="fr-FR" w:eastAsia="fr-FR"/>
        </w:rPr>
        <w:t>Tours</w:t>
        <w:tab/>
        <w:t>+33 6 00 78 90 00</w:t>
        <w:tab/>
        <w:t>yanis.fontaine@example.com</w:t>
      </w:r>
    </w:p>
    <w:p>
      <w:pPr>
        <w:pStyle w:val="CVContact"/>
      </w:pPr>
      <w:r>
        <w:rPr>
          <w:rFonts w:ascii="Calibri" w:hAnsi="Calibri" w:cs="Calibri"/>
          <w:lang w:val="fr-FR" w:eastAsia="fr-FR"/>
        </w:rPr>
        <w:t>linkedin.com/in/yanis-fontaine-exemple</w:t>
      </w:r>
    </w:p>
    <w:p>
      <w:pPr>
        <w:pStyle w:val="CVNotice"/>
        <w:pBdr>
          <w:bottom w:val="single" w:sz="6" w:space="4" w:color="D2D2D2"/>
        </w:pBdr>
      </w:pPr>
      <w:r>
        <w:rPr>
          <w:rFonts w:ascii="Calibri" w:hAnsi="Calibri" w:cs="Calibri"/>
          <w:i/>
          <w:lang w:val="fr-FR" w:eastAsia="fr-FR"/>
        </w:rPr>
        <w:t>Exemple fictif à personnaliser - données fictives : identité, coordonnées et employeurs sans personne réelle.</w:t>
      </w:r>
    </w:p>
    <w:p>
      <w:pPr>
        <w:pStyle w:val="CVSectionBreak"/>
        <w:spacing w:before="0" w:after="0" w:lineRule="exact" w:line="20"/>
        <w:sectPr>
          <w:headerReference w:type="default" r:id="rId9"/>
          <w:headerReference w:type="first" r:id="rId10"/>
          <w:footerReference w:type="default" r:id="rId11"/>
          <w:pgSz w:w="11906" w:h="16838"/>
          <w:pgMar w:top="794" w:right="907" w:bottom="794" w:left="907" w:header="397" w:footer="397" w:gutter="0"/>
          <w:cols w:num="1" w:space="0">
            <w:col w:w="10091" w:space="0"/>
          </w:cols>
          <w:titlePg/>
          <w:docGrid w:linePitch="360"/>
        </w:sectPr>
      </w:pPr>
    </w:p>
    <w:p>
      <w:pPr>
        <w:pStyle w:val="CVSidebarSection"/>
      </w:pPr>
      <w:r>
        <w:rPr>
          <w:rFonts w:ascii="Calibri" w:hAnsi="Calibri" w:cs="Calibri"/>
          <w:b/>
          <w:color w:val="333333"/>
          <w:lang w:val="fr-FR" w:eastAsia="fr-FR"/>
        </w:rPr>
        <w:t>COMPÉTENCES</w:t>
      </w:r>
    </w:p>
    <w:p>
      <w:pPr>
        <w:pStyle w:val="CVSkill"/>
      </w:pPr>
      <w:r>
        <w:rPr>
          <w:rFonts w:ascii="Calibri" w:hAnsi="Calibri" w:cs="Calibri"/>
          <w:b/>
          <w:color w:val="333333"/>
          <w:lang w:val="fr-FR" w:eastAsia="fr-FR"/>
        </w:rPr>
        <w:t xml:space="preserve">Compétences métier : </w:t>
      </w:r>
      <w:r>
        <w:rPr>
          <w:rFonts w:ascii="Calibri" w:hAnsi="Calibri" w:cs="Calibri"/>
          <w:lang w:val="fr-FR" w:eastAsia="fr-FR"/>
        </w:rPr>
        <w:t>références techniques | kitting | inventaires tournants | kanban | lecture de nomenclature</w:t>
      </w:r>
    </w:p>
    <w:p>
      <w:pPr>
        <w:pStyle w:val="CVSkill"/>
      </w:pPr>
      <w:r>
        <w:rPr>
          <w:rFonts w:ascii="Calibri" w:hAnsi="Calibri" w:cs="Calibri"/>
          <w:b/>
          <w:color w:val="333333"/>
          <w:lang w:val="fr-FR" w:eastAsia="fr-FR"/>
        </w:rPr>
        <w:t xml:space="preserve">Outils et méthodes : </w:t>
      </w:r>
      <w:r>
        <w:rPr>
          <w:rFonts w:ascii="Calibri" w:hAnsi="Calibri" w:cs="Calibri"/>
          <w:lang w:val="fr-FR" w:eastAsia="fr-FR"/>
        </w:rPr>
        <w:t>SAP EWM exemple | CACES 3 exemple</w:t>
      </w:r>
    </w:p>
    <w:p>
      <w:pPr>
        <w:pStyle w:val="CVSidebarSection"/>
      </w:pPr>
      <w:r>
        <w:rPr>
          <w:rFonts w:ascii="Calibri" w:hAnsi="Calibri" w:cs="Calibri"/>
          <w:b/>
          <w:color w:val="333333"/>
          <w:lang w:val="fr-FR" w:eastAsia="fr-FR"/>
        </w:rPr>
        <w:t>LANGUES (CECRL)</w:t>
      </w:r>
    </w:p>
    <w:p>
      <w:pPr>
        <w:pStyle w:val="CVSkill"/>
      </w:pPr>
      <w:r>
        <w:rPr>
          <w:rFonts w:ascii="Calibri" w:hAnsi="Calibri" w:cs="Calibri"/>
          <w:b/>
          <w:color w:val="333333"/>
          <w:lang w:val="fr-FR" w:eastAsia="fr-FR"/>
        </w:rPr>
        <w:t xml:space="preserve">Français : </w:t>
      </w:r>
      <w:r>
        <w:rPr>
          <w:rFonts w:ascii="Calibri" w:hAnsi="Calibri" w:cs="Calibri"/>
          <w:lang w:val="fr-FR" w:eastAsia="fr-FR"/>
        </w:rPr>
        <w:t>C2 - maîtrise professionnelle - exemple fictif</w:t>
      </w:r>
    </w:p>
    <w:p>
      <w:pPr>
        <w:pStyle w:val="CVSidebarSection"/>
      </w:pPr>
      <w:r>
        <w:rPr>
          <w:rFonts w:ascii="Calibri" w:hAnsi="Calibri" w:cs="Calibri"/>
          <w:b/>
          <w:color w:val="333333"/>
          <w:lang w:val="fr-FR" w:eastAsia="fr-FR"/>
        </w:rPr>
        <w:t>FORMATION</w:t>
      </w:r>
    </w:p>
    <w:p>
      <w:pPr>
        <w:pStyle w:val="CVEntryTitle"/>
        <w:tabs>
          <w:tab w:pos="2976" w:val="right"/>
        </w:tabs>
      </w:pPr>
      <w:r>
        <w:rPr>
          <w:rFonts w:ascii="Calibri" w:hAnsi="Calibri" w:cs="Calibri"/>
          <w:b/>
          <w:color w:val="181818"/>
          <w:lang w:val="fr-FR" w:eastAsia="fr-FR"/>
        </w:rPr>
        <w:t>Bac pro logistique</w:t>
      </w:r>
      <w:r>
        <w:rPr>
          <w:rFonts w:ascii="Calibri" w:hAnsi="Calibri" w:cs="Calibri"/>
          <w:b/>
          <w:color w:val="333333"/>
          <w:lang w:val="fr-FR" w:eastAsia="fr-FR"/>
        </w:rPr>
        <w:tab/>
        <w:t>2026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Établissement de formation fictif | Tours</w:t>
      </w:r>
    </w:p>
    <w:p>
      <w:pPr>
        <w:pStyle w:val="CVBodyCompact"/>
      </w:pPr>
      <w:r>
        <w:rPr>
          <w:rFonts w:ascii="Calibri" w:hAnsi="Calibri" w:cs="Calibri"/>
          <w:lang w:val="fr-FR" w:eastAsia="fr-FR"/>
        </w:rPr>
        <w:t>Bac pro logistique</w:t>
      </w:r>
    </w:p>
    <w:p>
      <w:pPr>
        <w:pStyle w:val="CVSidebarSection"/>
      </w:pPr>
      <w:r>
        <w:rPr>
          <w:rFonts w:ascii="Calibri" w:hAnsi="Calibri" w:cs="Calibri"/>
          <w:b/>
          <w:color w:val="333333"/>
          <w:lang w:val="fr-FR" w:eastAsia="fr-FR"/>
        </w:rPr>
        <w:t>CERTIFICATIONS</w:t>
      </w:r>
    </w:p>
    <w:p>
      <w:pPr>
        <w:pStyle w:val="CVSkill"/>
      </w:pPr>
      <w:r>
        <w:rPr>
          <w:rFonts w:ascii="Calibri" w:hAnsi="Calibri" w:cs="Calibri"/>
          <w:b/>
          <w:color w:val="333333"/>
          <w:lang w:val="fr-FR" w:eastAsia="fr-FR"/>
        </w:rPr>
        <w:t xml:space="preserve">CACES 3 seulement si cohérent dans le fichier final - </w:t>
      </w:r>
      <w:r>
        <w:rPr>
          <w:rFonts w:ascii="Calibri" w:hAnsi="Calibri" w:cs="Calibri"/>
          <w:lang w:val="fr-FR" w:eastAsia="fr-FR"/>
        </w:rPr>
        <w:t>Organisme de formation fictif, 2026</w:t>
      </w:r>
    </w:p>
    <w:p>
      <w:pPr>
        <w:pStyle w:val="CVSectionBreak"/>
        <w:spacing w:before="0" w:after="0" w:lineRule="exact" w:line="20"/>
      </w:pPr>
      <w:r>
        <w:br w:type="column"/>
      </w:r>
    </w:p>
    <w:p>
      <w:pPr>
        <w:pStyle w:val="CVSection"/>
      </w:pPr>
      <w:r>
        <w:rPr>
          <w:rFonts w:ascii="Calibri" w:hAnsi="Calibri" w:cs="Calibri"/>
          <w:b/>
          <w:color w:val="333333"/>
          <w:lang w:val="fr-FR" w:eastAsia="fr-FR"/>
        </w:rPr>
        <w:t>PROFIL</w:t>
      </w:r>
    </w:p>
    <w:p>
      <w:pPr>
        <w:pStyle w:val="CVProfile"/>
      </w:pPr>
      <w:r>
        <w:rPr>
          <w:rFonts w:ascii="Calibri" w:hAnsi="Calibri" w:cs="Calibri"/>
          <w:lang w:val="fr-FR" w:eastAsia="fr-FR"/>
        </w:rPr>
        <w:t>Expérimenté, 7 ans. Cible : Préparateur magasinier de pièces industrielles. La nomenclature, le kitting et l'inventaire de pièces distinguent ce rôle d'un entrepôt colis grand public.</w:t>
      </w:r>
    </w:p>
    <w:p>
      <w:pPr>
        <w:pStyle w:val="CVNotice"/>
      </w:pPr>
      <w:r>
        <w:rPr>
          <w:rFonts w:ascii="Calibri" w:hAnsi="Calibri" w:cs="Calibri"/>
          <w:i/>
          <w:lang w:val="fr-FR" w:eastAsia="fr-FR"/>
        </w:rPr>
        <w:t>Résultats chiffrés fictifs à remplacer par vos données vérifiables.</w:t>
      </w:r>
    </w:p>
    <w:p>
      <w:pPr>
        <w:pStyle w:val="CVSection"/>
      </w:pPr>
      <w:r>
        <w:rPr>
          <w:rFonts w:ascii="Calibri" w:hAnsi="Calibri" w:cs="Calibri"/>
          <w:b/>
          <w:color w:val="333333"/>
          <w:lang w:val="fr-FR" w:eastAsia="fr-FR"/>
        </w:rPr>
        <w:t>EXPÉRIENCE PROFESSIONNELLE</w:t>
      </w:r>
    </w:p>
    <w:p>
      <w:pPr>
        <w:pStyle w:val="CVEntryTitle"/>
        <w:tabs>
          <w:tab w:pos="6775" w:val="right"/>
        </w:tabs>
      </w:pPr>
      <w:r>
        <w:rPr>
          <w:rFonts w:ascii="Calibri" w:hAnsi="Calibri" w:cs="Calibri"/>
          <w:b/>
          <w:color w:val="181818"/>
          <w:lang w:val="fr-FR" w:eastAsia="fr-FR"/>
        </w:rPr>
        <w:t>Magasinier</w:t>
      </w:r>
      <w:r>
        <w:rPr>
          <w:rFonts w:ascii="Calibri" w:hAnsi="Calibri" w:cs="Calibri"/>
          <w:b/>
          <w:color w:val="333333"/>
          <w:lang w:val="fr-FR" w:eastAsia="fr-FR"/>
        </w:rPr>
        <w:tab/>
        <w:t>2019 - 2021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Organisation fictive du secteur | Tours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Magasinier 2019-2021 [exemple à remplacer].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[Exemple fictif] Préparation de 45 ordres internes par jour sur 8 500 références [exemple à remplacer].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[Exemple fictif] Exactitude d'inventaire portée de 96,8 % à 99,1 % sur sa zone [exemple à remplacer].</w:t>
      </w:r>
    </w:p>
    <w:p>
      <w:pPr>
        <w:pStyle w:val="CVEntryTitle"/>
        <w:tabs>
          <w:tab w:pos="6775" w:val="right"/>
        </w:tabs>
      </w:pPr>
      <w:r>
        <w:rPr>
          <w:rFonts w:ascii="Calibri" w:hAnsi="Calibri" w:cs="Calibri"/>
          <w:b/>
          <w:color w:val="181818"/>
          <w:lang w:val="fr-FR" w:eastAsia="fr-FR"/>
        </w:rPr>
        <w:t>préparateur pièces maintenance</w:t>
      </w:r>
      <w:r>
        <w:rPr>
          <w:rFonts w:ascii="Calibri" w:hAnsi="Calibri" w:cs="Calibri"/>
          <w:b/>
          <w:color w:val="333333"/>
          <w:lang w:val="fr-FR" w:eastAsia="fr-FR"/>
        </w:rPr>
        <w:tab/>
        <w:t>2021 - 2026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Organisation fictive du secteur | Tours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préparateur pièces maintenance 2021-2026 [exemple à remplacer].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[Exemple fictif] Réduction de 27 % des ruptures critiques après revue des seuils mini [exemple à remplacer].</w:t>
      </w:r>
    </w:p>
    <w:sectPr w:rsidR="00FC693F" w:rsidRPr="0006063C" w:rsidSect="00034616">
      <w:type w:val="continuous"/>
      <w:pgSz w:w="11906" w:h="16838"/>
      <w:pgMar w:top="794" w:right="907" w:bottom="794" w:left="907" w:header="397" w:footer="397" w:gutter="0"/>
      <w:cols w:num="2" w:space="340" w:equalWidth="0">
        <w:col w:w="2976" w:space="340"/>
        <w:col w:w="6775" w:space="0"/>
      </w:cols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10091" w:val="right"/>
        <w:tab w:pos="10091" w:val="right"/>
      </w:tabs>
      <w:spacing w:before="0" w:after="0"/>
    </w:pPr>
    <w:r/>
    <w:r>
      <w:rPr>
        <w:rFonts w:ascii="Calibri" w:hAnsi="Calibri" w:cs="Calibri"/>
        <w:color w:val="555555"/>
        <w:sz w:val="14"/>
        <w:lang w:val="fr-FR" w:eastAsia="fr-FR"/>
      </w:rPr>
      <w:t>Exemple de CV - coordonnées fictives - résultats à remplacer</w:t>
    </w:r>
    <w:r>
      <w:tab/>
    </w:r>
    <w:r>
      <w:rPr>
        <w:rFonts w:ascii="Calibri" w:hAnsi="Calibri" w:cs="Calibri"/>
        <w:color w:val="666666"/>
        <w:sz w:val="14"/>
        <w:lang w:val="fr-FR" w:eastAsia="fr-FR"/>
      </w:rPr>
      <w:fldChar w:fldCharType="begin"/>
      <w:instrText xml:space="preserve"> PAGE </w:instrText>
      <w:fldChar w:fldCharType="separate"/>
      <w:t>1</w: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right"/>
    </w:pPr>
    <w:r/>
    <w:r>
      <w:rPr>
        <w:rFonts w:ascii="Calibri" w:hAnsi="Calibri" w:cs="Calibri"/>
        <w:color w:val="555555"/>
        <w:sz w:val="14"/>
        <w:lang w:val="fr-FR" w:eastAsia="fr-FR"/>
      </w:rPr>
      <w:t>CV - Yanis Fontaine | Préparateur magasinier de pièces industrielles</w: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">
    <w:multiLevelType w:val="singleLevel"/>
    <w:lvl w:ilvl="0">
      <w:start w:val="1"/>
      <w:numFmt w:val="bullet"/>
      <w:lvlText w:val="•"/>
      <w:lvlJc w:val="left"/>
      <w:pPr>
        <w:tabs>
          <w:tab w:val="num" w:pos="540"/>
        </w:tabs>
        <w:ind w:left="540" w:hanging="271"/>
        <w:spacing w:after="80" w:line="300" w:lineRule="auto"/>
      </w:pPr>
      <w:rPr>
        <w:rFonts w:ascii="Calibri" w:hAnsi="Calibri"/>
        <w:color w:val="333333"/>
        <w:sz w:val="18"/>
      </w:rPr>
    </w:lvl>
  </w:abstract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balanceSingleByteDoubleByteWidth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fr-F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keepNext w:val="0"/>
      <w:keepLines w:val="0"/>
      <w:widowControl/>
      <w:spacing w:before="0" w:after="120" w:line="300" w:lineRule="auto"/>
      <w:jc w:val="left"/>
    </w:pPr>
    <w:rPr>
      <w:rFonts w:ascii="Calibri" w:hAnsi="Calibri" w:cs="Calibri"/>
      <w:b w:val="0"/>
      <w:i w:val="0"/>
      <w:color w:val="181818"/>
      <w:sz w:val="22"/>
      <w:lang w:val="fr-FR" w:eastAsia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 w:val="0"/>
      <w:widowControl/>
      <w:spacing w:before="360" w:after="200" w:line="240" w:lineRule="auto"/>
      <w:jc w:val="left"/>
      <w:outlineLvl w:val="0"/>
    </w:pPr>
    <w:rPr>
      <w:rFonts w:asciiTheme="majorHAnsi" w:eastAsiaTheme="majorEastAsia" w:hAnsiTheme="majorHAnsi" w:cstheme="majorBidi" w:ascii="Calibri" w:hAnsi="Calibri" w:cs="Calibri"/>
      <w:b/>
      <w:bCs/>
      <w:i w:val="0"/>
      <w:color w:val="2E74B5"/>
      <w:sz w:val="32"/>
      <w:szCs w:val="28"/>
      <w:lang w:val="fr-FR" w:eastAsia="fr-F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 w:val="0"/>
      <w:widowControl/>
      <w:spacing w:before="280" w:after="140" w:line="240" w:lineRule="auto"/>
      <w:jc w:val="left"/>
      <w:outlineLvl w:val="1"/>
    </w:pPr>
    <w:rPr>
      <w:rFonts w:asciiTheme="majorHAnsi" w:eastAsiaTheme="majorEastAsia" w:hAnsiTheme="majorHAnsi" w:cstheme="majorBidi" w:ascii="Calibri" w:hAnsi="Calibri" w:cs="Calibri"/>
      <w:b/>
      <w:bCs/>
      <w:i w:val="0"/>
      <w:color w:val="2E74B5"/>
      <w:sz w:val="26"/>
      <w:szCs w:val="26"/>
      <w:lang w:val="fr-FR" w:eastAsia="fr-F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 w:val="0"/>
      <w:widowControl/>
      <w:spacing w:before="200" w:after="100" w:line="240" w:lineRule="auto"/>
      <w:jc w:val="left"/>
      <w:outlineLvl w:val="2"/>
    </w:pPr>
    <w:rPr>
      <w:rFonts w:asciiTheme="majorHAnsi" w:eastAsiaTheme="majorEastAsia" w:hAnsiTheme="majorHAnsi" w:cstheme="majorBidi" w:ascii="Calibri" w:hAnsi="Calibri" w:cs="Calibri"/>
      <w:b/>
      <w:bCs/>
      <w:i w:val="0"/>
      <w:color w:val="1F4D78"/>
      <w:sz w:val="24"/>
      <w:lang w:val="fr-FR" w:eastAsia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keepNext w:val="0"/>
      <w:keepLines w:val="0"/>
      <w:widowControl/>
      <w:pBdr>
        <w:bottom w:val="single" w:sz="8" w:space="4" w:color="4F81BD" w:themeColor="accent1"/>
      </w:pBdr>
      <w:spacing w:after="20" w:line="240" w:lineRule="auto" w:before="0"/>
      <w:contextualSpacing/>
      <w:jc w:val="left"/>
    </w:pPr>
    <w:rPr>
      <w:rFonts w:asciiTheme="majorHAnsi" w:eastAsiaTheme="majorEastAsia" w:hAnsiTheme="majorHAnsi" w:cstheme="majorBidi" w:ascii="Calibri" w:hAnsi="Calibri" w:cs="Calibri"/>
      <w:b/>
      <w:i w:val="0"/>
      <w:color w:val="181818"/>
      <w:spacing w:val="5"/>
      <w:kern w:val="28"/>
      <w:sz w:val="54"/>
      <w:szCs w:val="52"/>
      <w:lang w:val="fr-FR" w:eastAsia="fr-FR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keepNext w:val="0"/>
      <w:keepLines w:val="0"/>
      <w:widowControl/>
      <w:numPr>
        <w:ilvl w:val="1"/>
      </w:numPr>
      <w:spacing w:before="0" w:after="60" w:line="240" w:lineRule="auto"/>
      <w:jc w:val="left"/>
    </w:pPr>
    <w:rPr>
      <w:rFonts w:asciiTheme="majorHAnsi" w:eastAsiaTheme="majorEastAsia" w:hAnsiTheme="majorHAnsi" w:cstheme="majorBidi" w:ascii="Calibri" w:hAnsi="Calibri" w:cs="Calibri"/>
      <w:b w:val="0"/>
      <w:i w:val="0"/>
      <w:iCs/>
      <w:color w:val="333333"/>
      <w:spacing w:val="15"/>
      <w:sz w:val="25"/>
      <w:szCs w:val="24"/>
      <w:lang w:val="fr-FR" w:eastAsia="fr-FR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VName">
    <w:name w:val="CV Name"/>
    <w:basedOn w:val="Normal"/>
    <w:pPr>
      <w:keepNext w:val="0"/>
      <w:keepLines w:val="0"/>
      <w:widowControl/>
      <w:spacing w:before="0" w:after="20" w:line="240" w:lineRule="auto"/>
      <w:jc w:val="left"/>
    </w:pPr>
    <w:rPr>
      <w:rFonts w:ascii="Calibri" w:hAnsi="Calibri" w:cs="Calibri"/>
      <w:b/>
      <w:i w:val="0"/>
      <w:color w:val="181818"/>
      <w:sz w:val="54"/>
      <w:lang w:val="fr-FR" w:eastAsia="fr-FR"/>
    </w:rPr>
  </w:style>
  <w:style w:type="paragraph" w:customStyle="1" w:styleId="CVHeadline">
    <w:name w:val="CV Headline"/>
    <w:basedOn w:val="Normal"/>
    <w:pPr>
      <w:keepNext w:val="0"/>
      <w:keepLines w:val="0"/>
      <w:widowControl/>
      <w:spacing w:before="0" w:after="60" w:line="240" w:lineRule="auto"/>
      <w:jc w:val="left"/>
    </w:pPr>
    <w:rPr>
      <w:rFonts w:ascii="Calibri" w:hAnsi="Calibri" w:cs="Calibri"/>
      <w:b/>
      <w:i w:val="0"/>
      <w:color w:val="333333"/>
      <w:sz w:val="25"/>
      <w:lang w:val="fr-FR" w:eastAsia="fr-FR"/>
    </w:rPr>
  </w:style>
  <w:style w:type="paragraph" w:customStyle="1" w:styleId="CVContact">
    <w:name w:val="CV Contact"/>
    <w:basedOn w:val="Normal"/>
    <w:pPr>
      <w:keepNext w:val="0"/>
      <w:keepLines w:val="0"/>
      <w:widowControl/>
      <w:tabs>
        <w:tab w:pos="5046" w:val="center"/>
        <w:tab w:pos="10091" w:val="right"/>
      </w:tabs>
      <w:spacing w:before="0" w:after="30" w:line="240" w:lineRule="auto"/>
      <w:jc w:val="left"/>
    </w:pPr>
    <w:rPr>
      <w:rFonts w:ascii="Calibri" w:hAnsi="Calibri" w:cs="Calibri"/>
      <w:b w:val="0"/>
      <w:i w:val="0"/>
      <w:color w:val="555555"/>
      <w:sz w:val="16"/>
      <w:lang w:val="fr-FR" w:eastAsia="fr-FR"/>
    </w:rPr>
  </w:style>
  <w:style w:type="paragraph" w:customStyle="1" w:styleId="CVNotice">
    <w:name w:val="CV Notice"/>
    <w:basedOn w:val="Normal"/>
    <w:pPr>
      <w:keepNext w:val="0"/>
      <w:keepLines w:val="0"/>
      <w:widowControl/>
      <w:spacing w:before="0" w:after="60" w:line="240" w:lineRule="auto"/>
      <w:jc w:val="left"/>
    </w:pPr>
    <w:rPr>
      <w:rFonts w:ascii="Calibri" w:hAnsi="Calibri" w:cs="Calibri"/>
      <w:b w:val="0"/>
      <w:i/>
      <w:color w:val="555555"/>
      <w:sz w:val="14"/>
      <w:lang w:val="fr-FR" w:eastAsia="fr-FR"/>
    </w:rPr>
  </w:style>
  <w:style w:type="paragraph" w:customStyle="1" w:styleId="CVProfile">
    <w:name w:val="CV Profile"/>
    <w:basedOn w:val="Normal"/>
    <w:pPr>
      <w:keepNext w:val="0"/>
      <w:keepLines/>
      <w:widowControl/>
      <w:spacing w:before="0" w:after="60" w:line="264" w:lineRule="auto"/>
      <w:jc w:val="left"/>
    </w:pPr>
    <w:rPr>
      <w:rFonts w:ascii="Calibri" w:hAnsi="Calibri" w:cs="Calibri"/>
      <w:b w:val="0"/>
      <w:i w:val="0"/>
      <w:color w:val="181818"/>
      <w:sz w:val="18"/>
      <w:lang w:val="fr-FR" w:eastAsia="fr-FR"/>
    </w:rPr>
  </w:style>
  <w:style w:type="paragraph" w:customStyle="1" w:styleId="CVSection">
    <w:name w:val="CV Section"/>
    <w:basedOn w:val="Normal"/>
    <w:pPr>
      <w:keepNext/>
      <w:keepLines w:val="0"/>
      <w:widowControl/>
      <w:spacing w:before="100" w:after="40" w:line="240" w:lineRule="auto"/>
      <w:jc w:val="left"/>
      <w:outlineLvl w:val="0"/>
    </w:pPr>
    <w:rPr>
      <w:rFonts w:ascii="Calibri" w:hAnsi="Calibri" w:cs="Calibri"/>
      <w:b/>
      <w:i w:val="0"/>
      <w:color w:val="333333"/>
      <w:sz w:val="20"/>
      <w:lang w:val="fr-FR" w:eastAsia="fr-FR"/>
    </w:rPr>
  </w:style>
  <w:style w:type="paragraph" w:customStyle="1" w:styleId="CVSidebarSection">
    <w:name w:val="CV Sidebar Section"/>
    <w:basedOn w:val="Normal"/>
    <w:pPr>
      <w:keepNext/>
      <w:keepLines w:val="0"/>
      <w:widowControl/>
      <w:spacing w:before="80" w:after="40" w:line="240" w:lineRule="auto"/>
      <w:jc w:val="left"/>
      <w:outlineLvl w:val="0"/>
    </w:pPr>
    <w:rPr>
      <w:rFonts w:ascii="Calibri" w:hAnsi="Calibri" w:cs="Calibri"/>
      <w:b/>
      <w:i w:val="0"/>
      <w:color w:val="333333"/>
      <w:sz w:val="19"/>
      <w:lang w:val="fr-FR" w:eastAsia="fr-FR"/>
    </w:rPr>
  </w:style>
  <w:style w:type="paragraph" w:customStyle="1" w:styleId="CVEntryTitle">
    <w:name w:val="CV Entry Title"/>
    <w:basedOn w:val="Normal"/>
    <w:pPr>
      <w:keepNext/>
      <w:keepLines w:val="0"/>
      <w:widowControl/>
      <w:spacing w:before="0" w:after="0" w:line="240" w:lineRule="auto"/>
      <w:jc w:val="left"/>
    </w:pPr>
    <w:rPr>
      <w:rFonts w:ascii="Calibri" w:hAnsi="Calibri" w:cs="Calibri"/>
      <w:b/>
      <w:i w:val="0"/>
      <w:color w:val="181818"/>
      <w:sz w:val="18"/>
      <w:lang w:val="fr-FR" w:eastAsia="fr-FR"/>
    </w:rPr>
  </w:style>
  <w:style w:type="paragraph" w:customStyle="1" w:styleId="CVMeta">
    <w:name w:val="CV Meta"/>
    <w:basedOn w:val="Normal"/>
    <w:pPr>
      <w:keepNext/>
      <w:keepLines w:val="0"/>
      <w:widowControl/>
      <w:spacing w:before="0" w:after="30" w:line="240" w:lineRule="auto"/>
      <w:jc w:val="left"/>
    </w:pPr>
    <w:rPr>
      <w:rFonts w:ascii="Calibri" w:hAnsi="Calibri" w:cs="Calibri"/>
      <w:b w:val="0"/>
      <w:i/>
      <w:color w:val="555555"/>
      <w:sz w:val="16"/>
      <w:lang w:val="fr-FR" w:eastAsia="fr-FR"/>
    </w:rPr>
  </w:style>
  <w:style w:type="paragraph" w:customStyle="1" w:styleId="CVBodyCompact">
    <w:name w:val="CV Body Compact"/>
    <w:basedOn w:val="Normal"/>
    <w:pPr>
      <w:keepNext w:val="0"/>
      <w:keepLines w:val="0"/>
      <w:widowControl/>
      <w:spacing w:before="0" w:after="40" w:line="264" w:lineRule="auto"/>
      <w:jc w:val="left"/>
    </w:pPr>
    <w:rPr>
      <w:rFonts w:ascii="Calibri" w:hAnsi="Calibri" w:cs="Calibri"/>
      <w:b w:val="0"/>
      <w:i w:val="0"/>
      <w:color w:val="181818"/>
      <w:sz w:val="17"/>
      <w:lang w:val="fr-FR" w:eastAsia="fr-FR"/>
    </w:rPr>
  </w:style>
  <w:style w:type="paragraph" w:customStyle="1" w:styleId="CVBullet">
    <w:name w:val="CV Bullet"/>
    <w:basedOn w:val="Normal"/>
    <w:pPr>
      <w:keepNext w:val="0"/>
      <w:keepLines w:val="0"/>
      <w:widowControl/>
      <w:spacing w:before="0" w:after="80" w:line="300" w:lineRule="auto"/>
      <w:jc w:val="left"/>
    </w:pPr>
    <w:rPr>
      <w:rFonts w:ascii="Calibri" w:hAnsi="Calibri" w:cs="Calibri"/>
      <w:b w:val="0"/>
      <w:i w:val="0"/>
      <w:color w:val="181818"/>
      <w:sz w:val="16"/>
      <w:lang w:val="fr-FR" w:eastAsia="fr-FR"/>
    </w:rPr>
  </w:style>
  <w:style w:type="paragraph" w:customStyle="1" w:styleId="CVSkill">
    <w:name w:val="CV Skill"/>
    <w:basedOn w:val="Normal"/>
    <w:pPr>
      <w:keepNext w:val="0"/>
      <w:keepLines w:val="0"/>
      <w:widowControl/>
      <w:spacing w:before="0" w:after="30" w:line="252" w:lineRule="auto"/>
      <w:jc w:val="left"/>
    </w:pPr>
    <w:rPr>
      <w:rFonts w:ascii="Calibri" w:hAnsi="Calibri" w:cs="Calibri"/>
      <w:b w:val="0"/>
      <w:i w:val="0"/>
      <w:color w:val="181818"/>
      <w:sz w:val="17"/>
      <w:lang w:val="fr-FR" w:eastAsia="fr-FR"/>
    </w:rPr>
  </w:style>
  <w:style w:type="paragraph" w:customStyle="1" w:styleId="CVSectionBreak">
    <w:name w:val="CV Section Break"/>
    <w:basedOn w:val="Normal"/>
    <w:pPr>
      <w:keepNext w:val="0"/>
      <w:keepLines w:val="0"/>
      <w:widowControl/>
      <w:spacing w:before="0" w:after="0" w:line="240" w:lineRule="auto"/>
      <w:jc w:val="left"/>
    </w:pPr>
    <w:rPr>
      <w:rFonts w:ascii="Calibri" w:hAnsi="Calibri" w:cs="Calibri"/>
      <w:b w:val="0"/>
      <w:i w:val="0"/>
      <w:color w:val="FFFFFF"/>
      <w:sz w:val="2"/>
      <w:lang w:val="fr-FR"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- Yanis Fontaine - Préparateur magasinier de pièces industrielles</dc:title>
  <dc:subject>Exemple de CV français rempli, modifiable et accessible</dc:subject>
  <dc:creator>ModeleFacile - exemple pédagogique</dc:creator>
  <cp:keywords>CV, exemple, Word, France, accessible, fictif</cp:keywords>
  <dc:description>preset=compact_reference_guide; header_pattern=customer_pack; named_override=cv_a4_professional; layout=hybrid; no_layout_tables=true; language=fr-FR</dc:description>
  <cp:lastModifiedBy>ModeleFacile</cp:lastModifiedBy>
  <cp:revision>1</cp:revision>
  <dcterms:created xsi:type="dcterms:W3CDTF">2013-12-23T23:15:00Z</dcterms:created>
  <dcterms:modified xsi:type="dcterms:W3CDTF">2013-12-23T23:15:00Z</dcterms:modified>
  <cp:category/>
</cp:coreProperties>
</file>