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6B3A2E"/>
            </w:tcBorders>
          </w:tcPr>
          <w:p>
            <w:r>
              <w:rPr>
                <w:rFonts w:ascii="Arial" w:hAnsi="Arial"/>
                <w:b/>
                <w:i w:val="0"/>
                <w:color w:val="6B3A2E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Claire Dubois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6 chemin du Moulin, 31000 Toulouse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F7EEE9"/>
            <w:tcBorders>
              <w:bottom w:val="single" w:sz="12" w:color="6B3A2E"/>
            </w:tcBorders>
          </w:tcPr>
          <w:p>
            <w:r>
              <w:rPr>
                <w:rFonts w:ascii="Arial" w:hAnsi="Arial"/>
                <w:b/>
                <w:i w:val="0"/>
                <w:color w:val="6B3A2E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M. Thomas Garnier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11 rue des Minimes, 31200 Toulouse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6B3A2E"/>
          <w:sz w:val="16"/>
        </w:rPr>
        <w:t>Remise au mandataire et copie au secrétariat de l’association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7EEE9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6B3A2E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Pouvoir pour l’assemblée générale du 22 septembre 2026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Membre A-184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Membre de l’association Les Jardins du Canal sous le numéro A-184, je donne pouvoir à M. Thomas Garnier pour me représenter à l’assemblée générale du 22 septembre 2026.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Le mandat couvre l’émargement, les votes sur les résolutions 1 à 5 figurant à la convocation et la remise de mes observations écrites au président de séance.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Il ne vaut pas pour une résolution ajoutée hors ordre du jour. Il expire à la clôture de cette assemblée et reste soumis aux statuts de l’association.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7EEE9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6B3A2E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Enregistrer le pouvoir sous réserve des règles statutaires applicables.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6B3A2E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copie de la convocation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consignes de vote signées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copie de la carte de membre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6B3A2E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Claire Dubois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LET-02-03-2026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6B3A2E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6B3A2E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6B3A2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6B3A2E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