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9475B"/>
            </w:tcBorders>
          </w:tcPr>
          <w:p>
            <w:r>
              <w:rPr>
                <w:rFonts w:ascii="Arial" w:hAnsi="Arial"/>
                <w:b/>
                <w:i w:val="0"/>
                <w:color w:val="39475B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Pauline Gérard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 rue des Remparts, 30000 Nîmes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DF0F4"/>
            <w:tcBorders>
              <w:bottom w:val="single" w:sz="12" w:color="39475B"/>
            </w:tcBorders>
          </w:tcPr>
          <w:p>
            <w:r>
              <w:rPr>
                <w:rFonts w:ascii="Arial" w:hAnsi="Arial"/>
                <w:b/>
                <w:i w:val="0"/>
                <w:color w:val="39475B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Greffe du tribunal judiciaire de Nîmes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Boulevard des Arènes, 30000 Nîmes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9475B"/>
          <w:sz w:val="16"/>
        </w:rPr>
        <w:t>Dépôt ou envoi selon les instructions du tribunal compétent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DF0F4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9475B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Dépôt d’une requête — Gérard c. RénoSud — devis RS-441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Devis RS-441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dépose le formulaire de requête Cerfa 16042*02 signé concernant le remboursement de 2 180 euros versés à la société RénoSud au titre du devis RS-441.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La tentative amiable menée avec le médiateur s’est achevée le 10 juin 2026 sans accord. Le formulaire expose les demandes ; la présente lettre sert uniquement à inventorier le dossier remis.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bordereau comprend le devis, les paiements, la mise en demeure, l’accusé et la conclusion de la médiation.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DF0F4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9475B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Enregistrer la requête et m’adresser la référence de dossier ou toute demande de régularisation.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9475B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Cerfa 16042*02 signé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bordereau de cinq pièces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justificatif de tentative amiable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9475B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Pauline Gérard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LET-13-03-2026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9475B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947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9475B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9475B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