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left"/>
      </w:pPr>
      <w:r>
        <w:rPr>
          <w:b/>
          <w:i w:val="0"/>
          <w:color w:val="E11D48"/>
          <w:sz w:val="36"/>
        </w:rPr>
        <w:t>CONTRAT DE TRAVAIL À DURÉE INDÉTERMINÉE</w:t>
      </w:r>
    </w:p>
    <w:p>
      <w:pPr>
        <w:spacing w:after="40"/>
      </w:pP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Entre les soussignés :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La société [Nom], [forme juridique] au capital de [montant] €, dont le siège social est situé [adresse], immatriculée au RCS de [ville] sous le numéro [SIREN], représentée par [Nom et qualité], ci-après dénommée « l’employeur », d’une part,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Et M. / Mme [Nom, Prénom], demeurant [adresse], de nationalité [—], n° de sécurité sociale [—], ci-après dénommé(e) « le salarié », d’autre part,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Il a été convenu ce qui suit :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1 — Engagement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est engagé en contrat à durée indéterminée à compter du [date d’embauche]. L’embauche a fait l’objet d’une déclaration préalable à l’embauche (DPAE) auprès de l’URSSAF, et est conclue sous réserve des résultats de la visite d’information et de prévention.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2 — Fonctions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exerce les fonctions de [intitulé du poste], statut [employé / agent de maîtrise / cadre], position [niveau et coefficient] de la convention collective applicable. Ses missions principales sont : [décrire les missions].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3 — Période d’essai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présent contrat comporte une période d’essai de [durée], renouvelable une fois dans les conditions prévues par la convention collective. Durées maximales légales : 2 mois pour les ouvriers et employés, 3 mois pour les agents de maîtrise et techniciens, 4 mois pour les cadres.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4 — Lieu de travail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exercera ses fonctions à [adresse du lieu de travail]. Ce lieu pourra évoluer selon les besoins de l’entreprise, dans la même zone géographique.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5 — Durée et horaires de travail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La durée du travail est fixée à 35 heures hebdomadaires [ou : forfait annuel de … jours pour les cadres]. Les horaires sont répartis selon le planning en vigueur dans l’entreprise.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6 — Rémunération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En contrepartie de son travail, le salarié perçoit une rémunération brute mensuelle de [montant] €, versée le [jour] de chaque mois, à laquelle s’ajoutent, le cas échéant, [primes / avantages].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7 — Congés payés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bénéficie des congés payés légaux, soit 2,5 jours ouvrables par mois de travail effectif, à prendre selon les modalités en vigueur dans l’entreprise.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8 — Convention collective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Les relations entre les parties sont régies par la convention collective [intitulé et IDCC], que le salarié déclare pouvoir consulter.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9 — Obligations du salarié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Exécuter son travail avec soin et selon les directives de l’employeur.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Respecter le règlement intérieur et les consignes de sécurité.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Observer une obligation de discrétion et de confidentialité pendant et après le contrat.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Article 10 — Rupture du contrat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contrat pourra être rompu par l’une ou l’autre des parties dans les conditions légales et conventionnelles (démission, licenciement, rupture conventionnelle), moyennant le respect du préavis applicable.</w:t>
      </w:r>
    </w:p>
    <w:p>
      <w:pPr>
        <w:spacing w:after="160" w:before="160"/>
        <w:jc w:val="left"/>
      </w:pPr>
      <w:r>
        <w:rPr>
          <w:b w:val="0"/>
          <w:i/>
          <w:color w:val="6B7280"/>
          <w:sz w:val="19"/>
        </w:rPr>
        <w:t>Fait à [Ville], le [__/__/____], en deux exemplaires originaux.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4819"/>
          </w:tcPr>
          <w:p>
            <w:r>
              <w:rPr>
                <w:b/>
                <w:i w:val="0"/>
                <w:color w:val="E11D48"/>
                <w:sz w:val="20"/>
              </w:rPr>
              <w:t>L’employeur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[Nom et qualité]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Signature et cachet</w:t>
            </w:r>
          </w:p>
        </w:tc>
        <w:tc>
          <w:tcPr>
            <w:tcW w:type="dxa" w:w="4819"/>
          </w:tcPr>
          <w:p>
            <w:r>
              <w:rPr>
                <w:b/>
                <w:i w:val="0"/>
                <w:color w:val="E11D48"/>
                <w:sz w:val="20"/>
              </w:rPr>
              <w:t>Le salarié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Mention manuscrite « Lu et approuvé »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Signature</w:t>
            </w:r>
          </w:p>
        </w:tc>
      </w:tr>
    </w:tbl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La déclaration préalable à l’embauche (DPAE) est obligatoire avant toute embauche. Adaptez les clauses à votre convention collective.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