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E11D48"/>
          </w:tcPr>
          <w:p>
            <w:pPr>
              <w:spacing w:before="120" w:after="120"/>
            </w:pPr>
            <w:r>
              <w:rPr>
                <w:b/>
                <w:i w:val="0"/>
                <w:color w:val="FFFFFF"/>
                <w:sz w:val="34"/>
              </w:rPr>
              <w:t xml:space="preserve">  CONTRAT DE TRAVAIL À DURÉE INDÉTERMINÉE À TEMPS PARTIEL</w:t>
            </w:r>
          </w:p>
        </w:tc>
      </w:tr>
    </w:tbl>
    <w:p>
      <w:pPr>
        <w:spacing w:after="80"/>
      </w:pPr>
    </w:p>
    <w:p>
      <w:pPr>
        <w:spacing w:after="120" w:before="0"/>
        <w:jc w:val="both"/>
      </w:pPr>
      <w:r>
        <w:rPr>
          <w:b w:val="0"/>
          <w:i w:val="0"/>
          <w:color w:val="1E2935"/>
          <w:sz w:val="20"/>
        </w:rPr>
        <w:t>Entre les soussignés :</w:t>
      </w:r>
    </w:p>
    <w:p>
      <w:pPr>
        <w:spacing w:after="120" w:before="0"/>
        <w:jc w:val="both"/>
      </w:pPr>
      <w:r>
        <w:rPr>
          <w:b w:val="0"/>
          <w:i w:val="0"/>
          <w:color w:val="1E2935"/>
          <w:sz w:val="20"/>
        </w:rPr>
        <w:t>La société [Nom], [forme juridique] au capital de [montant] €, dont le siège social est situé [adresse], immatriculée au RCS de [ville] sous le numéro [SIREN], représentée par [Nom et qualité], ci-après dénommée « l’employeur », d’une part,</w:t>
      </w:r>
    </w:p>
    <w:p>
      <w:pPr>
        <w:spacing w:after="120" w:before="0"/>
        <w:jc w:val="both"/>
      </w:pPr>
      <w:r>
        <w:rPr>
          <w:b w:val="0"/>
          <w:i w:val="0"/>
          <w:color w:val="1E2935"/>
          <w:sz w:val="20"/>
        </w:rPr>
        <w:t>Et M. / Mme [Nom, Prénom], demeurant [adresse], de nationalité [—], n° de sécurité sociale [—], ci-après dénommé(e) « le salarié », d’autre part,</w:t>
      </w:r>
    </w:p>
    <w:p>
      <w:pPr>
        <w:spacing w:after="120" w:before="0"/>
        <w:jc w:val="both"/>
      </w:pPr>
      <w:r>
        <w:rPr>
          <w:b w:val="0"/>
          <w:i w:val="0"/>
          <w:color w:val="1E2935"/>
          <w:sz w:val="20"/>
        </w:rPr>
        <w:t>Il a été convenu ce qui suit :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FADFE5"/>
          </w:tcPr>
          <w:p>
            <w:pPr>
              <w:spacing w:before="60" w:after="60"/>
            </w:pPr>
            <w:r>
              <w:rPr>
                <w:b/>
                <w:i w:val="0"/>
                <w:color w:val="E11D48"/>
                <w:sz w:val="22"/>
              </w:rPr>
              <w:t xml:space="preserve">  Article 1 — Engagement</w:t>
            </w:r>
          </w:p>
        </w:tc>
      </w:tr>
    </w:tbl>
    <w:p>
      <w:pPr>
        <w:spacing w:after="100" w:before="0"/>
        <w:jc w:val="both"/>
      </w:pPr>
      <w:r>
        <w:rPr>
          <w:b w:val="0"/>
          <w:i w:val="0"/>
          <w:color w:val="1E2935"/>
          <w:sz w:val="20"/>
        </w:rPr>
        <w:t>Le salarié est engagé en contrat à durée indéterminée à compter du [date d’embauche]. L’embauche a fait l’objet d’une déclaration préalable à l’embauche (DPAE) auprès de l’URSSAF, et est conclue sous réserve des résultats de la visite d’information et de prévention.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FADFE5"/>
          </w:tcPr>
          <w:p>
            <w:pPr>
              <w:spacing w:before="60" w:after="60"/>
            </w:pPr>
            <w:r>
              <w:rPr>
                <w:b/>
                <w:i w:val="0"/>
                <w:color w:val="E11D48"/>
                <w:sz w:val="22"/>
              </w:rPr>
              <w:t xml:space="preserve">  Article 2 — Fonctions</w:t>
            </w:r>
          </w:p>
        </w:tc>
      </w:tr>
    </w:tbl>
    <w:p>
      <w:pPr>
        <w:spacing w:after="100" w:before="0"/>
        <w:jc w:val="both"/>
      </w:pPr>
      <w:r>
        <w:rPr>
          <w:b w:val="0"/>
          <w:i w:val="0"/>
          <w:color w:val="1E2935"/>
          <w:sz w:val="20"/>
        </w:rPr>
        <w:t>Le salarié exerce les fonctions de [intitulé du poste], statut [employé / agent de maîtrise / cadre], position [niveau et coefficient] de la convention collective applicable. Ses missions principales sont : [décrire les missions].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FADFE5"/>
          </w:tcPr>
          <w:p>
            <w:pPr>
              <w:spacing w:before="60" w:after="60"/>
            </w:pPr>
            <w:r>
              <w:rPr>
                <w:b/>
                <w:i w:val="0"/>
                <w:color w:val="E11D48"/>
                <w:sz w:val="22"/>
              </w:rPr>
              <w:t xml:space="preserve">  Article 3 — Période d’essai</w:t>
            </w:r>
          </w:p>
        </w:tc>
      </w:tr>
    </w:tbl>
    <w:p>
      <w:pPr>
        <w:spacing w:after="100" w:before="0"/>
        <w:jc w:val="both"/>
      </w:pPr>
      <w:r>
        <w:rPr>
          <w:b w:val="0"/>
          <w:i w:val="0"/>
          <w:color w:val="1E2935"/>
          <w:sz w:val="20"/>
        </w:rPr>
        <w:t>Le présent contrat comporte une période d’essai de [durée], renouvelable une fois dans les conditions prévues par la convention collective. Durées maximales légales : 2 mois pour les ouvriers et employés, 3 mois pour les agents de maîtrise et techniciens, 4 mois pour les cadres.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FADFE5"/>
          </w:tcPr>
          <w:p>
            <w:pPr>
              <w:spacing w:before="60" w:after="60"/>
            </w:pPr>
            <w:r>
              <w:rPr>
                <w:b/>
                <w:i w:val="0"/>
                <w:color w:val="E11D48"/>
                <w:sz w:val="22"/>
              </w:rPr>
              <w:t xml:space="preserve">  Article 4 — Lieu de travail</w:t>
            </w:r>
          </w:p>
        </w:tc>
      </w:tr>
    </w:tbl>
    <w:p>
      <w:pPr>
        <w:spacing w:after="100" w:before="0"/>
        <w:jc w:val="both"/>
      </w:pPr>
      <w:r>
        <w:rPr>
          <w:b w:val="0"/>
          <w:i w:val="0"/>
          <w:color w:val="1E2935"/>
          <w:sz w:val="20"/>
        </w:rPr>
        <w:t>Le salarié exercera ses fonctions à [adresse du lieu de travail]. Ce lieu pourra évoluer selon les besoins de l’entreprise, dans la même zone géographique.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FADFE5"/>
          </w:tcPr>
          <w:p>
            <w:pPr>
              <w:spacing w:before="60" w:after="60"/>
            </w:pPr>
            <w:r>
              <w:rPr>
                <w:b/>
                <w:i w:val="0"/>
                <w:color w:val="E11D48"/>
                <w:sz w:val="22"/>
              </w:rPr>
              <w:t xml:space="preserve">  Article 5 — Durée du travail (temps partiel)</w:t>
            </w:r>
          </w:p>
        </w:tc>
      </w:tr>
    </w:tbl>
    <w:p>
      <w:pPr>
        <w:spacing w:after="100" w:before="0"/>
        <w:jc w:val="both"/>
      </w:pPr>
      <w:r>
        <w:rPr>
          <w:b w:val="0"/>
          <w:i w:val="0"/>
          <w:color w:val="1E2935"/>
          <w:sz w:val="20"/>
        </w:rPr>
        <w:t>La durée du travail est fixée à [nombre] heures par semaine (ou [nombre] heures par mois), réparties comme suit : [préciser les jours travaillés et les horaires].</w:t>
      </w:r>
    </w:p>
    <w:p>
      <w:pPr>
        <w:spacing w:after="100" w:before="0"/>
        <w:jc w:val="both"/>
      </w:pPr>
      <w:r>
        <w:rPr>
          <w:b w:val="0"/>
          <w:i w:val="0"/>
          <w:color w:val="1E2935"/>
          <w:sz w:val="20"/>
        </w:rPr>
        <w:t>Toute modification de cette répartition sera notifiée au salarié en respectant un délai de prévenance de 7 jours ouvrés. Le salarié pourra être amené à effectuer des heures complémentaires dans la limite du tiers de la durée contractuelle, sans que la durée du travail atteigne la durée légale.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FADFE5"/>
          </w:tcPr>
          <w:p>
            <w:pPr>
              <w:spacing w:before="60" w:after="60"/>
            </w:pPr>
            <w:r>
              <w:rPr>
                <w:b/>
                <w:i w:val="0"/>
                <w:color w:val="E11D48"/>
                <w:sz w:val="22"/>
              </w:rPr>
              <w:t xml:space="preserve">  Article 6 — Rémunération</w:t>
            </w:r>
          </w:p>
        </w:tc>
      </w:tr>
    </w:tbl>
    <w:p>
      <w:pPr>
        <w:spacing w:after="100" w:before="0"/>
        <w:jc w:val="both"/>
      </w:pPr>
      <w:r>
        <w:rPr>
          <w:b w:val="0"/>
          <w:i w:val="0"/>
          <w:color w:val="1E2935"/>
          <w:sz w:val="20"/>
        </w:rPr>
        <w:t>En contrepartie de son travail, le salarié perçoit une rémunération brute mensuelle de [montant] €, versée le [jour] de chaque mois, à laquelle s’ajoutent, le cas échéant, [primes / avantages].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FADFE5"/>
          </w:tcPr>
          <w:p>
            <w:pPr>
              <w:spacing w:before="60" w:after="60"/>
            </w:pPr>
            <w:r>
              <w:rPr>
                <w:b/>
                <w:i w:val="0"/>
                <w:color w:val="E11D48"/>
                <w:sz w:val="22"/>
              </w:rPr>
              <w:t xml:space="preserve">  Article 7 — Congés payés</w:t>
            </w:r>
          </w:p>
        </w:tc>
      </w:tr>
    </w:tbl>
    <w:p>
      <w:pPr>
        <w:spacing w:after="100" w:before="0"/>
        <w:jc w:val="both"/>
      </w:pPr>
      <w:r>
        <w:rPr>
          <w:b w:val="0"/>
          <w:i w:val="0"/>
          <w:color w:val="1E2935"/>
          <w:sz w:val="20"/>
        </w:rPr>
        <w:t>Le salarié bénéficie des congés payés légaux, soit 2,5 jours ouvrables par mois de travail effectif, à prendre selon les modalités en vigueur dans l’entreprise.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FADFE5"/>
          </w:tcPr>
          <w:p>
            <w:pPr>
              <w:spacing w:before="60" w:after="60"/>
            </w:pPr>
            <w:r>
              <w:rPr>
                <w:b/>
                <w:i w:val="0"/>
                <w:color w:val="E11D48"/>
                <w:sz w:val="22"/>
              </w:rPr>
              <w:t xml:space="preserve">  Article 8 — Convention collective</w:t>
            </w:r>
          </w:p>
        </w:tc>
      </w:tr>
    </w:tbl>
    <w:p>
      <w:pPr>
        <w:spacing w:after="100" w:before="0"/>
        <w:jc w:val="both"/>
      </w:pPr>
      <w:r>
        <w:rPr>
          <w:b w:val="0"/>
          <w:i w:val="0"/>
          <w:color w:val="1E2935"/>
          <w:sz w:val="20"/>
        </w:rPr>
        <w:t>Les relations entre les parties sont régies par la convention collective [intitulé et IDCC], que le salarié déclare pouvoir consulter.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FADFE5"/>
          </w:tcPr>
          <w:p>
            <w:pPr>
              <w:spacing w:before="60" w:after="60"/>
            </w:pPr>
            <w:r>
              <w:rPr>
                <w:b/>
                <w:i w:val="0"/>
                <w:color w:val="E11D48"/>
                <w:sz w:val="22"/>
              </w:rPr>
              <w:t xml:space="preserve">  Article 9 — Obligations du salarié</w:t>
            </w:r>
          </w:p>
        </w:tc>
      </w:tr>
    </w:tbl>
    <w:p>
      <w:pPr>
        <w:spacing w:after="40" w:before="0"/>
        <w:jc w:val="left"/>
      </w:pPr>
      <w:r>
        <w:rPr>
          <w:b w:val="0"/>
          <w:i w:val="0"/>
          <w:color w:val="E11D48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Exécuter son travail avec soin et selon les directives de l’employeur.</w:t>
      </w:r>
    </w:p>
    <w:p>
      <w:pPr>
        <w:spacing w:after="40" w:before="0"/>
        <w:jc w:val="left"/>
      </w:pPr>
      <w:r>
        <w:rPr>
          <w:b w:val="0"/>
          <w:i w:val="0"/>
          <w:color w:val="E11D48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Respecter le règlement intérieur et les consignes de sécurité.</w:t>
      </w:r>
    </w:p>
    <w:p>
      <w:pPr>
        <w:spacing w:after="40" w:before="0"/>
        <w:jc w:val="left"/>
      </w:pPr>
      <w:r>
        <w:rPr>
          <w:b w:val="0"/>
          <w:i w:val="0"/>
          <w:color w:val="E11D48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Observer une obligation de discrétion et de confidentialité pendant et après le contrat.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FADFE5"/>
          </w:tcPr>
          <w:p>
            <w:pPr>
              <w:spacing w:before="60" w:after="60"/>
            </w:pPr>
            <w:r>
              <w:rPr>
                <w:b/>
                <w:i w:val="0"/>
                <w:color w:val="E11D48"/>
                <w:sz w:val="22"/>
              </w:rPr>
              <w:t xml:space="preserve">  Article 10 — Rupture du contrat</w:t>
            </w:r>
          </w:p>
        </w:tc>
      </w:tr>
    </w:tbl>
    <w:p>
      <w:pPr>
        <w:spacing w:after="100" w:before="0"/>
        <w:jc w:val="both"/>
      </w:pPr>
      <w:r>
        <w:rPr>
          <w:b w:val="0"/>
          <w:i w:val="0"/>
          <w:color w:val="1E2935"/>
          <w:sz w:val="20"/>
        </w:rPr>
        <w:t>Le contrat pourra être rompu par l’une ou l’autre des parties dans les conditions légales et conventionnelles (démission, licenciement, rupture conventionnelle), moyennant le respect du préavis applicable.</w:t>
      </w:r>
    </w:p>
    <w:p>
      <w:pPr>
        <w:spacing w:after="160" w:before="160"/>
        <w:jc w:val="left"/>
      </w:pPr>
      <w:r>
        <w:rPr>
          <w:b w:val="0"/>
          <w:i/>
          <w:color w:val="6B7280"/>
          <w:sz w:val="19"/>
        </w:rPr>
        <w:t>Fait à [Ville], le [__/__/____], en deux exemplaires originaux.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4819"/>
          </w:tcPr>
          <w:p>
            <w:r>
              <w:rPr>
                <w:b/>
                <w:i w:val="0"/>
                <w:color w:val="E11D48"/>
                <w:sz w:val="20"/>
              </w:rPr>
              <w:t>L’employeur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8"/>
              </w:rPr>
              <w:t>[Nom et qualité]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8"/>
              </w:rPr>
              <w:t>Signature et cachet</w:t>
            </w:r>
          </w:p>
        </w:tc>
        <w:tc>
          <w:tcPr>
            <w:tcW w:type="dxa" w:w="4819"/>
          </w:tcPr>
          <w:p>
            <w:r>
              <w:rPr>
                <w:b/>
                <w:i w:val="0"/>
                <w:color w:val="E11D48"/>
                <w:sz w:val="20"/>
              </w:rPr>
              <w:t>Le salarié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8"/>
              </w:rPr>
              <w:t>Mention manuscrite « Lu et approuvé »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8"/>
              </w:rPr>
              <w:t>Signature</w:t>
            </w:r>
          </w:p>
        </w:tc>
      </w:tr>
    </w:tbl>
    <w:p>
      <w:pPr>
        <w:spacing w:after="20" w:before="120"/>
        <w:jc w:val="left"/>
      </w:pPr>
      <w:r>
        <w:rPr>
          <w:b w:val="0"/>
          <w:i/>
          <w:color w:val="6B7280"/>
          <w:sz w:val="16"/>
        </w:rPr>
        <w:t>La déclaration préalable à l’embauche (DPAE) est obligatoire avant toute embauche. Adaptez les clauses à votre convention collective.</w:t>
      </w:r>
    </w:p>
    <w:p>
      <w:pPr>
        <w:spacing w:after="80" w:before="120"/>
        <w:jc w:val="left"/>
      </w:pPr>
      <w:r>
        <w:rPr>
          <w:b w:val="0"/>
          <w:i/>
          <w:color w:val="6B7280"/>
          <w:sz w:val="15"/>
        </w:rPr>
        <w:t>Modèle — remplacez les champs entre crochets par vos informations.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